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7" w:rsidRPr="00EA6857" w:rsidRDefault="00EA6857" w:rsidP="00EA6857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A6857">
        <w:rPr>
          <w:rFonts w:ascii="標楷體" w:eastAsia="標楷體" w:hAnsi="標楷體" w:cs="Times New Roman" w:hint="eastAsia"/>
          <w:b/>
          <w:sz w:val="32"/>
          <w:szCs w:val="32"/>
        </w:rPr>
        <w:t>國立中興大學食品暨應用生物科技學系榮譽系友推薦辦法</w:t>
      </w:r>
    </w:p>
    <w:p w:rsidR="00EA6857" w:rsidRPr="00EA6857" w:rsidRDefault="00EA6857" w:rsidP="00EA6857">
      <w:pPr>
        <w:adjustRightInd w:val="0"/>
        <w:snapToGrid w:val="0"/>
        <w:spacing w:line="480" w:lineRule="exact"/>
        <w:ind w:right="-1"/>
        <w:jc w:val="right"/>
        <w:rPr>
          <w:rFonts w:ascii="標楷體" w:eastAsia="標楷體" w:hAnsi="標楷體" w:cs="Times New Roman"/>
          <w:sz w:val="22"/>
        </w:rPr>
      </w:pPr>
      <w:r w:rsidRPr="00EA6857">
        <w:rPr>
          <w:rFonts w:ascii="標楷體" w:eastAsia="標楷體" w:hAnsi="標楷體" w:cs="Times New Roman" w:hint="eastAsia"/>
          <w:sz w:val="22"/>
        </w:rPr>
        <w:t>中華民國</w:t>
      </w:r>
      <w:r w:rsidRPr="00EA6857">
        <w:rPr>
          <w:rFonts w:ascii="標楷體" w:eastAsia="標楷體" w:hAnsi="標楷體" w:cs="Times New Roman"/>
          <w:sz w:val="22"/>
        </w:rPr>
        <w:t>100</w:t>
      </w:r>
      <w:r w:rsidRPr="00EA6857">
        <w:rPr>
          <w:rFonts w:ascii="標楷體" w:eastAsia="標楷體" w:hAnsi="標楷體" w:cs="Times New Roman" w:hint="eastAsia"/>
          <w:sz w:val="22"/>
        </w:rPr>
        <w:t>年</w:t>
      </w:r>
      <w:r w:rsidRPr="00EA6857">
        <w:rPr>
          <w:rFonts w:ascii="標楷體" w:eastAsia="標楷體" w:hAnsi="標楷體" w:cs="Times New Roman"/>
          <w:sz w:val="22"/>
        </w:rPr>
        <w:t>12</w:t>
      </w:r>
      <w:r w:rsidRPr="00EA6857">
        <w:rPr>
          <w:rFonts w:ascii="標楷體" w:eastAsia="標楷體" w:hAnsi="標楷體" w:cs="Times New Roman" w:hint="eastAsia"/>
          <w:sz w:val="22"/>
        </w:rPr>
        <w:t>月</w:t>
      </w:r>
      <w:r w:rsidRPr="00EA6857">
        <w:rPr>
          <w:rFonts w:ascii="標楷體" w:eastAsia="標楷體" w:hAnsi="標楷體" w:cs="Times New Roman"/>
          <w:sz w:val="22"/>
        </w:rPr>
        <w:t>5</w:t>
      </w:r>
      <w:r w:rsidRPr="00EA6857">
        <w:rPr>
          <w:rFonts w:ascii="標楷體" w:eastAsia="標楷體" w:hAnsi="標楷體" w:cs="Times New Roman" w:hint="eastAsia"/>
          <w:sz w:val="22"/>
        </w:rPr>
        <w:t>日臨時系</w:t>
      </w:r>
      <w:proofErr w:type="gramStart"/>
      <w:r w:rsidRPr="00EA6857">
        <w:rPr>
          <w:rFonts w:ascii="標楷體" w:eastAsia="標楷體" w:hAnsi="標楷體" w:cs="Times New Roman" w:hint="eastAsia"/>
          <w:sz w:val="22"/>
        </w:rPr>
        <w:t>務</w:t>
      </w:r>
      <w:proofErr w:type="gramEnd"/>
      <w:r w:rsidRPr="00EA6857">
        <w:rPr>
          <w:rFonts w:ascii="標楷體" w:eastAsia="標楷體" w:hAnsi="標楷體" w:cs="Times New Roman" w:hint="eastAsia"/>
          <w:sz w:val="22"/>
        </w:rPr>
        <w:t>會議訂定</w:t>
      </w:r>
    </w:p>
    <w:p w:rsidR="00EA6857" w:rsidRPr="00EA6857" w:rsidRDefault="00EA6857" w:rsidP="00EA6857">
      <w:pPr>
        <w:adjustRightInd w:val="0"/>
        <w:snapToGrid w:val="0"/>
        <w:spacing w:line="480" w:lineRule="exact"/>
        <w:ind w:right="-1"/>
        <w:jc w:val="right"/>
        <w:rPr>
          <w:rFonts w:ascii="標楷體" w:eastAsia="標楷體" w:hAnsi="標楷體" w:cs="Times New Roman"/>
          <w:color w:val="000000"/>
          <w:sz w:val="22"/>
        </w:rPr>
      </w:pPr>
      <w:r w:rsidRPr="00EA6857">
        <w:rPr>
          <w:rFonts w:ascii="標楷體" w:eastAsia="標楷體" w:hAnsi="標楷體" w:cs="Times New Roman" w:hint="eastAsia"/>
          <w:color w:val="000000"/>
          <w:sz w:val="22"/>
        </w:rPr>
        <w:t>中華民國</w:t>
      </w:r>
      <w:r w:rsidRPr="00EA6857">
        <w:rPr>
          <w:rFonts w:ascii="標楷體" w:eastAsia="標楷體" w:hAnsi="標楷體" w:cs="Times New Roman"/>
          <w:color w:val="000000"/>
          <w:sz w:val="22"/>
        </w:rPr>
        <w:t>103</w:t>
      </w:r>
      <w:r w:rsidRPr="00EA6857">
        <w:rPr>
          <w:rFonts w:ascii="標楷體" w:eastAsia="標楷體" w:hAnsi="標楷體" w:cs="Times New Roman" w:hint="eastAsia"/>
          <w:color w:val="000000"/>
          <w:sz w:val="22"/>
        </w:rPr>
        <w:t>年1月25日理監事會議修正訂定</w:t>
      </w:r>
    </w:p>
    <w:p w:rsidR="00EA6857" w:rsidRPr="00EA6857" w:rsidRDefault="00EA6857" w:rsidP="00EA6857">
      <w:pPr>
        <w:tabs>
          <w:tab w:val="left" w:pos="8222"/>
        </w:tabs>
        <w:adjustRightInd w:val="0"/>
        <w:snapToGrid w:val="0"/>
        <w:spacing w:beforeLines="50" w:before="180" w:afterLines="50" w:after="180" w:line="480" w:lineRule="exact"/>
        <w:ind w:left="780" w:right="85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宗旨：國立中興大學食品暨應用生物科技學系</w:t>
      </w:r>
      <w:r w:rsidRPr="00EA6857">
        <w:rPr>
          <w:rFonts w:ascii="標楷體" w:eastAsia="標楷體" w:hAnsi="標楷體" w:cs="Times New Roman"/>
          <w:sz w:val="26"/>
          <w:szCs w:val="26"/>
        </w:rPr>
        <w:t>(</w:t>
      </w:r>
      <w:r w:rsidRPr="00EA6857">
        <w:rPr>
          <w:rFonts w:ascii="標楷體" w:eastAsia="標楷體" w:hAnsi="標楷體" w:cs="Times New Roman" w:hint="eastAsia"/>
          <w:sz w:val="26"/>
          <w:szCs w:val="26"/>
        </w:rPr>
        <w:t>以下簡稱本會</w:t>
      </w:r>
      <w:r w:rsidRPr="00EA6857">
        <w:rPr>
          <w:rFonts w:ascii="標楷體" w:eastAsia="標楷體" w:hAnsi="標楷體" w:cs="Times New Roman"/>
          <w:sz w:val="26"/>
          <w:szCs w:val="26"/>
        </w:rPr>
        <w:t>)</w:t>
      </w:r>
      <w:r w:rsidRPr="00EA6857">
        <w:rPr>
          <w:rFonts w:ascii="標楷體" w:eastAsia="標楷體" w:hAnsi="標楷體" w:cs="Times New Roman" w:hint="eastAsia"/>
          <w:sz w:val="26"/>
          <w:szCs w:val="26"/>
        </w:rPr>
        <w:t>為表揚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非食生系系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友在食品相關各專業領域之傑出貢獻，特訂定「國立中興大學食品暨應用生物科技學系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友會榮譽系友」辦法。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一、候選人資格：凡食品營養相關之學術及企業界人士，足為楷模並具備下列條件之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者。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Chars="150" w:left="36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（一）經營企業有傑出成就，並與本系有良好關係者。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Chars="150" w:left="36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（二）學術研究、創造發明獲具體殊榮者。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二、推薦方式：由本系教師（二位）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以及系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友會理事或監事（二位）於每年系友大會前一個月向本系推薦，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每屆以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三人為原則。</w:t>
      </w:r>
    </w:p>
    <w:p w:rsidR="00EA6857" w:rsidRPr="00EA6857" w:rsidRDefault="00EA6857" w:rsidP="00EA6857">
      <w:pPr>
        <w:spacing w:beforeLines="50" w:before="180" w:afterLines="50" w:after="180" w:line="480" w:lineRule="exact"/>
        <w:jc w:val="both"/>
        <w:rPr>
          <w:rFonts w:ascii="標楷體" w:eastAsia="標楷體" w:hAnsi="標楷體" w:cs="Times New Roman"/>
          <w:b/>
          <w:color w:val="003399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、評審辦法</w:t>
      </w:r>
      <w:r w:rsidRPr="00EA6857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：</w:t>
      </w: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由系友會理監事同意（參加人數之半數）。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四、表揚方式：於年度系友大會表揚並頒發紀念獎牌一座，刊登於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食生系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及系友會網頁廣為宣揚。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五、榮耀分享：榮獲本系所頒發之獎項為至高榮譽，本系將邀請得獎人回母系，與在校師生座談或專題演講，及經驗分享。</w:t>
      </w:r>
    </w:p>
    <w:p w:rsidR="00EA6857" w:rsidRPr="00EA6857" w:rsidRDefault="00EA6857" w:rsidP="00EA6857">
      <w:pPr>
        <w:spacing w:beforeLines="50" w:before="180" w:afterLines="50" w:after="180" w:line="48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六、</w:t>
      </w: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主辦單位：國立中興大學食品暨應用生物科技學系</w:t>
      </w:r>
      <w:proofErr w:type="gramStart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系</w:t>
      </w:r>
      <w:proofErr w:type="gramEnd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友會。</w:t>
      </w:r>
    </w:p>
    <w:p w:rsidR="00EA6857" w:rsidRPr="00EA6857" w:rsidRDefault="00EA6857" w:rsidP="00EA6857">
      <w:pPr>
        <w:spacing w:beforeLines="50" w:before="180" w:afterLines="50" w:after="180" w:line="48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七、本辦法經本系</w:t>
      </w:r>
      <w:proofErr w:type="gramStart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系</w:t>
      </w:r>
      <w:proofErr w:type="gramEnd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友會會議討論後實施，修正時亦同。</w:t>
      </w:r>
    </w:p>
    <w:p w:rsidR="00EA6857" w:rsidRDefault="00EA6857">
      <w:pPr>
        <w:widowControl/>
      </w:pPr>
      <w:r>
        <w:br w:type="page"/>
      </w:r>
    </w:p>
    <w:p w:rsidR="00EA6857" w:rsidRPr="00EA6857" w:rsidRDefault="00EA6857" w:rsidP="00EA6857">
      <w:pPr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EA6857">
        <w:rPr>
          <w:rFonts w:ascii="Calibri" w:eastAsia="標楷體" w:hAnsi="Calibri" w:cs="Times New Roman" w:hint="eastAsia"/>
          <w:b/>
          <w:sz w:val="32"/>
          <w:szCs w:val="32"/>
        </w:rPr>
        <w:lastRenderedPageBreak/>
        <w:t>國立中興大學食品暨應用生物科技學系</w:t>
      </w:r>
      <w:proofErr w:type="gramStart"/>
      <w:r w:rsidRPr="00EA6857">
        <w:rPr>
          <w:rFonts w:ascii="Calibri" w:eastAsia="標楷體" w:hAnsi="Calibri" w:cs="Times New Roman" w:hint="eastAsia"/>
          <w:b/>
          <w:sz w:val="32"/>
          <w:szCs w:val="32"/>
        </w:rPr>
        <w:t>系</w:t>
      </w:r>
      <w:proofErr w:type="gramEnd"/>
      <w:r w:rsidRPr="00EA6857">
        <w:rPr>
          <w:rFonts w:ascii="Calibri" w:eastAsia="標楷體" w:hAnsi="Calibri" w:cs="Times New Roman" w:hint="eastAsia"/>
          <w:b/>
          <w:sz w:val="32"/>
          <w:szCs w:val="32"/>
        </w:rPr>
        <w:t>友會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jc w:val="both"/>
        <w:rPr>
          <w:rFonts w:ascii="標楷體" w:eastAsia="標楷體" w:hAnsi="Calibri" w:cs="Times New Roman"/>
          <w:sz w:val="32"/>
          <w:szCs w:val="32"/>
        </w:rPr>
      </w:pPr>
      <w:r w:rsidRPr="00EA6857">
        <w:rPr>
          <w:rFonts w:ascii="標楷體" w:eastAsia="標楷體" w:hAnsi="Calibri" w:cs="Times New Roman" w:hint="eastAsia"/>
          <w:sz w:val="32"/>
          <w:szCs w:val="32"/>
        </w:rPr>
        <w:sym w:font="Wingdings 2" w:char="F0A3"/>
      </w:r>
      <w:r w:rsidRPr="00EA6857">
        <w:rPr>
          <w:rFonts w:ascii="標楷體" w:eastAsia="標楷體" w:hAnsi="Calibri" w:cs="Times New Roman" w:hint="eastAsia"/>
          <w:sz w:val="32"/>
          <w:szCs w:val="32"/>
        </w:rPr>
        <w:t xml:space="preserve">卓越貢獻     </w:t>
      </w:r>
      <w:proofErr w:type="gramStart"/>
      <w:r w:rsidRPr="00EA6857">
        <w:rPr>
          <w:rFonts w:ascii="標楷體" w:eastAsia="標楷體" w:hAnsi="標楷體" w:cs="Times New Roman" w:hint="eastAsia"/>
          <w:sz w:val="32"/>
          <w:szCs w:val="32"/>
        </w:rPr>
        <w:t>▓</w:t>
      </w:r>
      <w:proofErr w:type="gramEnd"/>
      <w:r w:rsidRPr="00EA6857">
        <w:rPr>
          <w:rFonts w:ascii="標楷體" w:eastAsia="標楷體" w:hAnsi="Calibri" w:cs="Times New Roman" w:hint="eastAsia"/>
          <w:sz w:val="32"/>
          <w:szCs w:val="32"/>
        </w:rPr>
        <w:t>榮譽系友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rPr>
          <w:rFonts w:ascii="標楷體" w:eastAsia="標楷體" w:hAnsi="Calibri" w:cs="Times New Roman"/>
          <w:sz w:val="32"/>
          <w:szCs w:val="32"/>
        </w:rPr>
      </w:pPr>
      <w:r w:rsidRPr="00EA6857">
        <w:rPr>
          <w:rFonts w:ascii="標楷體" w:eastAsia="標楷體" w:hAnsi="Calibri" w:cs="Times New Roman" w:hint="eastAsia"/>
          <w:sz w:val="32"/>
          <w:szCs w:val="32"/>
        </w:rPr>
        <w:sym w:font="Wingdings 2" w:char="F0A3"/>
      </w:r>
      <w:r w:rsidRPr="00EA6857">
        <w:rPr>
          <w:rFonts w:ascii="標楷體" w:eastAsia="標楷體" w:hAnsi="Calibri" w:cs="Times New Roman" w:hint="eastAsia"/>
          <w:sz w:val="32"/>
          <w:szCs w:val="32"/>
        </w:rPr>
        <w:t>傑出系友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rPr>
          <w:rFonts w:ascii="標楷體" w:eastAsia="標楷體" w:hAnsi="Calibri" w:cs="Times New Roman"/>
          <w:b/>
          <w:sz w:val="32"/>
          <w:szCs w:val="32"/>
          <w:u w:val="single"/>
        </w:rPr>
      </w:pPr>
      <w:r w:rsidRPr="00EA6857">
        <w:rPr>
          <w:rFonts w:ascii="標楷體" w:eastAsia="標楷體" w:hAnsi="Calibri" w:cs="Times New Roman" w:hint="eastAsia"/>
          <w:sz w:val="32"/>
          <w:szCs w:val="32"/>
        </w:rPr>
        <w:sym w:font="Wingdings 2" w:char="F0A3"/>
      </w:r>
      <w:r w:rsidRPr="00EA6857">
        <w:rPr>
          <w:rFonts w:ascii="標楷體" w:eastAsia="標楷體" w:hAnsi="Calibri" w:cs="Times New Roman" w:hint="eastAsia"/>
          <w:sz w:val="32"/>
          <w:szCs w:val="32"/>
        </w:rPr>
        <w:t xml:space="preserve">海外傑出系友         </w:t>
      </w:r>
      <w:r w:rsidRPr="00EA6857">
        <w:rPr>
          <w:rFonts w:ascii="標楷體" w:eastAsia="標楷體" w:hAnsi="Calibri" w:cs="Times New Roman" w:hint="eastAsia"/>
          <w:b/>
          <w:sz w:val="32"/>
          <w:szCs w:val="32"/>
          <w:u w:val="single"/>
        </w:rPr>
        <w:t>推薦表格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rPr>
          <w:rFonts w:ascii="標楷體" w:eastAsia="標楷體" w:hAnsi="Calibri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69"/>
        <w:gridCol w:w="1559"/>
        <w:gridCol w:w="2710"/>
      </w:tblGrid>
      <w:tr w:rsidR="002C2ED7" w:rsidRPr="00EA6857" w:rsidTr="0013408F">
        <w:trPr>
          <w:trHeight w:val="720"/>
        </w:trPr>
        <w:tc>
          <w:tcPr>
            <w:tcW w:w="1985" w:type="dxa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669" w:type="dxa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710" w:type="dxa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2ED7" w:rsidRPr="00EA6857" w:rsidTr="00EA6857">
        <w:trPr>
          <w:cantSplit/>
          <w:trHeight w:val="995"/>
        </w:trPr>
        <w:tc>
          <w:tcPr>
            <w:tcW w:w="1985" w:type="dxa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服務單位</w:t>
            </w: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669" w:type="dxa"/>
            <w:vAlign w:val="center"/>
          </w:tcPr>
          <w:p w:rsidR="002C2ED7" w:rsidRPr="00EA6857" w:rsidRDefault="002C2ED7" w:rsidP="002C2ED7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C2ED7" w:rsidRPr="00EA6857" w:rsidRDefault="002C2ED7" w:rsidP="002C2ED7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2710" w:type="dxa"/>
            <w:vAlign w:val="center"/>
          </w:tcPr>
          <w:p w:rsidR="002C2ED7" w:rsidRPr="00EA6857" w:rsidRDefault="002C2ED7" w:rsidP="002C2ED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2ED7" w:rsidRPr="00EA6857" w:rsidTr="00E12D5B">
        <w:trPr>
          <w:cantSplit/>
          <w:trHeight w:val="840"/>
        </w:trPr>
        <w:tc>
          <w:tcPr>
            <w:tcW w:w="9923" w:type="dxa"/>
            <w:gridSpan w:val="4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通訊地址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:</w:t>
            </w:r>
            <w:bookmarkStart w:id="0" w:name="_GoBack"/>
            <w:bookmarkEnd w:id="0"/>
          </w:p>
        </w:tc>
      </w:tr>
      <w:tr w:rsidR="002C2ED7" w:rsidRPr="00EA6857" w:rsidTr="0013408F">
        <w:trPr>
          <w:cantSplit/>
          <w:trHeight w:val="699"/>
        </w:trPr>
        <w:tc>
          <w:tcPr>
            <w:tcW w:w="9923" w:type="dxa"/>
            <w:gridSpan w:val="4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學歷：</w:t>
            </w: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2ED7" w:rsidRPr="00EA6857" w:rsidTr="0013408F">
        <w:trPr>
          <w:cantSplit/>
          <w:trHeight w:val="699"/>
        </w:trPr>
        <w:tc>
          <w:tcPr>
            <w:tcW w:w="9923" w:type="dxa"/>
            <w:gridSpan w:val="4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經歷：（機關、企業及其職稱、服務年資）</w:t>
            </w: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2ED7" w:rsidRPr="00EA6857" w:rsidTr="0013408F">
        <w:trPr>
          <w:cantSplit/>
          <w:trHeight w:val="789"/>
        </w:trPr>
        <w:tc>
          <w:tcPr>
            <w:tcW w:w="9923" w:type="dxa"/>
            <w:gridSpan w:val="4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特殊或具體貢獻事項及論文著作：（如篇幅不足，請另紙</w:t>
            </w:r>
            <w:proofErr w:type="gramStart"/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繕</w:t>
            </w:r>
            <w:proofErr w:type="gramEnd"/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附）</w:t>
            </w: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2ED7" w:rsidRPr="00EA6857" w:rsidTr="0013408F">
        <w:trPr>
          <w:cantSplit/>
          <w:trHeight w:val="628"/>
        </w:trPr>
        <w:tc>
          <w:tcPr>
            <w:tcW w:w="9923" w:type="dxa"/>
            <w:gridSpan w:val="4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1.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推薦人姓名：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       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電話：（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</w:t>
            </w: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2.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推薦人姓名：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       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電話：（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</w:t>
            </w:r>
          </w:p>
        </w:tc>
      </w:tr>
      <w:tr w:rsidR="002C2ED7" w:rsidRPr="00EA6857" w:rsidTr="0013408F">
        <w:trPr>
          <w:cantSplit/>
          <w:trHeight w:val="1485"/>
        </w:trPr>
        <w:tc>
          <w:tcPr>
            <w:tcW w:w="9923" w:type="dxa"/>
            <w:gridSpan w:val="4"/>
            <w:vAlign w:val="center"/>
          </w:tcPr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審查意見：（以下請勿填寫）</w:t>
            </w: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2C2ED7" w:rsidRPr="00EA6857" w:rsidRDefault="002C2ED7" w:rsidP="002C2ED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3517B" w:rsidRPr="00EA6857" w:rsidRDefault="0093517B"/>
    <w:sectPr w:rsidR="0093517B" w:rsidRPr="00EA6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57"/>
    <w:rsid w:val="002C2ED7"/>
    <w:rsid w:val="0093517B"/>
    <w:rsid w:val="00E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35D2-6CD1-4C4E-8F2B-B113A1B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貞華 彭</cp:lastModifiedBy>
  <cp:revision>2</cp:revision>
  <dcterms:created xsi:type="dcterms:W3CDTF">2018-08-08T01:47:00Z</dcterms:created>
  <dcterms:modified xsi:type="dcterms:W3CDTF">2020-09-29T01:45:00Z</dcterms:modified>
</cp:coreProperties>
</file>